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60" w:line="240" w:lineRule="auto"/>
        <w:ind/>
        <w:outlineLvl w:val="0"/>
        <w:rPr>
          <w:rFonts w:ascii="Times New Roman" w:hAnsi="Times New Roman"/>
          <w:b w:val="1"/>
          <w:color w:val="000000"/>
          <w:sz w:val="30"/>
        </w:rPr>
      </w:pPr>
      <w:r>
        <w:rPr>
          <w:rFonts w:ascii="Times New Roman" w:hAnsi="Times New Roman"/>
          <w:b w:val="1"/>
          <w:color w:val="000000"/>
          <w:sz w:val="30"/>
        </w:rPr>
        <w:t>Согласие на получение информационных и рекламных рассылок</w:t>
      </w:r>
    </w:p>
    <w:p w14:paraId="02000000">
      <w:pPr>
        <w:spacing w:after="0" w:line="240" w:lineRule="auto"/>
        <w:ind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Внимательно ознакомьтесь с текстом настоящего Согласия, после чего примите решение о предоставлении или в отказе в предоставлении </w:t>
      </w:r>
      <w:r>
        <w:rPr>
          <w:rFonts w:ascii="Times New Roman" w:hAnsi="Times New Roman"/>
          <w:i w:val="1"/>
          <w:color w:val="000000"/>
          <w:sz w:val="24"/>
        </w:rPr>
        <w:t>ООО</w:t>
      </w:r>
      <w:r>
        <w:rPr>
          <w:rFonts w:ascii="Times New Roman" w:hAnsi="Times New Roman"/>
          <w:i w:val="1"/>
          <w:color w:val="000000"/>
          <w:sz w:val="24"/>
        </w:rPr>
        <w:t xml:space="preserve"> " СЗ "</w:t>
      </w:r>
      <w:r>
        <w:rPr>
          <w:rFonts w:ascii="Times New Roman" w:hAnsi="Times New Roman"/>
          <w:i w:val="1"/>
          <w:color w:val="000000"/>
          <w:sz w:val="24"/>
        </w:rPr>
        <w:t>Голдгеопром</w:t>
      </w:r>
      <w:r>
        <w:rPr>
          <w:rFonts w:ascii="Times New Roman" w:hAnsi="Times New Roman"/>
          <w:i w:val="1"/>
          <w:color w:val="000000"/>
          <w:sz w:val="24"/>
        </w:rPr>
        <w:t xml:space="preserve">" </w:t>
      </w:r>
      <w:r>
        <w:rPr>
          <w:rFonts w:ascii="Times New Roman" w:hAnsi="Times New Roman"/>
          <w:i w:val="1"/>
          <w:color w:val="000000"/>
          <w:sz w:val="24"/>
        </w:rPr>
        <w:t>согласия на рассылку Вам информационных и рекламных материалов. Согласием с Вашей стороны на получение информационных и рекламных материалов будет являться проставление «V» и нажатие на кнопку «Я даю согласие» в разделе «Я даю согласие на получение информационных и рекламных рассылок» (согласие путём конклюдентных действий).</w:t>
      </w:r>
    </w:p>
    <w:p w14:paraId="03000000">
      <w:pPr>
        <w:spacing w:after="0" w:line="240" w:lineRule="auto"/>
        <w:ind/>
        <w:rPr>
          <w:rFonts w:ascii="Times New Roman" w:hAnsi="Times New Roman"/>
          <w:i w:val="1"/>
          <w:color w:val="000000"/>
          <w:sz w:val="24"/>
        </w:rPr>
      </w:pPr>
    </w:p>
    <w:p w14:paraId="04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Согласие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 получение информационных и рекламных рассылок и обработку персональных данных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p w14:paraId="08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Являясь субъектом персональных данных, путём конклюдентных действий (проставляя «V» и нажимая на кнопку «Я даю согласие» в разделе «Я даю согласие на получение информационных и рекламных рассылок»), свободно, своей волей и в своем интересе </w:t>
      </w:r>
      <w:r>
        <w:rPr>
          <w:rFonts w:ascii="Times New Roman" w:hAnsi="Times New Roman"/>
          <w:b w:val="1"/>
          <w:color w:val="000000"/>
          <w:sz w:val="24"/>
        </w:rPr>
        <w:t>даю согласие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ООО " СЗ "</w:t>
      </w:r>
      <w:r>
        <w:rPr>
          <w:rFonts w:ascii="Times New Roman" w:hAnsi="Times New Roman"/>
          <w:color w:themeColor="text1" w:val="000000"/>
          <w:sz w:val="24"/>
        </w:rPr>
        <w:t>Голдгеопром</w:t>
      </w:r>
      <w:r>
        <w:rPr>
          <w:rFonts w:ascii="Times New Roman" w:hAnsi="Times New Roman"/>
          <w:color w:themeColor="text1" w:val="000000"/>
          <w:sz w:val="24"/>
        </w:rPr>
        <w:t>"</w:t>
      </w:r>
      <w:r>
        <w:rPr>
          <w:rFonts w:ascii="Times New Roman" w:hAnsi="Times New Roman"/>
          <w:color w:themeColor="text1" w:val="000000"/>
          <w:sz w:val="24"/>
        </w:rPr>
        <w:t> </w:t>
      </w:r>
      <w:r>
        <w:rPr>
          <w:rFonts w:ascii="Times New Roman" w:hAnsi="Times New Roman"/>
          <w:color w:themeColor="text1" w:val="000000"/>
          <w:sz w:val="24"/>
        </w:rPr>
        <w:t>ИНН</w:t>
      </w:r>
      <w:r>
        <w:rPr>
          <w:rFonts w:ascii="Times New Roman" w:hAnsi="Times New Roman"/>
          <w:color w:themeColor="text1" w:val="000000"/>
          <w:sz w:val="24"/>
        </w:rPr>
        <w:t xml:space="preserve"> 7536170310 </w:t>
      </w:r>
      <w:r>
        <w:rPr>
          <w:rFonts w:ascii="Times New Roman" w:hAnsi="Times New Roman"/>
          <w:color w:themeColor="text1" w:val="000000"/>
          <w:sz w:val="24"/>
        </w:rPr>
        <w:t xml:space="preserve">КПП </w:t>
      </w:r>
      <w:r>
        <w:rPr>
          <w:rFonts w:ascii="Times New Roman" w:hAnsi="Times New Roman"/>
          <w:color w:themeColor="text1" w:val="000000"/>
          <w:sz w:val="24"/>
        </w:rPr>
        <w:t>753601001</w:t>
      </w:r>
      <w:r>
        <w:rPr>
          <w:rFonts w:ascii="Times New Roman" w:hAnsi="Times New Roman"/>
          <w:color w:themeColor="text1" w:val="000000"/>
          <w:sz w:val="24"/>
        </w:rPr>
        <w:t xml:space="preserve"> ОГРН </w:t>
      </w:r>
      <w:r>
        <w:rPr>
          <w:rFonts w:ascii="Times New Roman" w:hAnsi="Times New Roman"/>
          <w:color w:themeColor="text1" w:val="000000"/>
          <w:sz w:val="24"/>
        </w:rPr>
        <w:t>1187536001256</w:t>
      </w:r>
      <w:r>
        <w:rPr>
          <w:rFonts w:ascii="Times New Roman" w:hAnsi="Times New Roman"/>
          <w:color w:themeColor="text1" w:val="000000"/>
          <w:sz w:val="24"/>
        </w:rPr>
        <w:t xml:space="preserve">, </w:t>
      </w:r>
      <w:r>
        <w:rPr>
          <w:rFonts w:ascii="Times New Roman" w:hAnsi="Times New Roman"/>
          <w:color w:themeColor="text1" w:val="000000"/>
          <w:sz w:val="24"/>
        </w:rPr>
        <w:t>Юридический адрес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 xml:space="preserve">Забайкальский Край, г Чита, </w:t>
      </w:r>
      <w:r>
        <w:rPr>
          <w:rFonts w:ascii="Times New Roman" w:hAnsi="Times New Roman"/>
          <w:color w:themeColor="text1" w:val="000000"/>
          <w:sz w:val="24"/>
        </w:rPr>
        <w:t>мкр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Каштакский</w:t>
      </w:r>
      <w:r>
        <w:rPr>
          <w:rFonts w:ascii="Times New Roman" w:hAnsi="Times New Roman"/>
          <w:color w:themeColor="text1" w:val="000000"/>
          <w:sz w:val="24"/>
        </w:rPr>
        <w:t>, д. 1</w:t>
      </w:r>
      <w:r>
        <w:rPr>
          <w:rFonts w:ascii="Times New Roman" w:hAnsi="Times New Roman"/>
          <w:color w:val="000000"/>
          <w:sz w:val="24"/>
        </w:rPr>
        <w:t>, далее – </w:t>
      </w:r>
      <w:r>
        <w:rPr>
          <w:rFonts w:ascii="Times New Roman" w:hAnsi="Times New Roman"/>
          <w:b w:val="1"/>
          <w:color w:val="000000"/>
          <w:sz w:val="24"/>
        </w:rPr>
        <w:t>Оператор</w:t>
      </w:r>
      <w:r>
        <w:rPr>
          <w:rFonts w:ascii="Times New Roman" w:hAnsi="Times New Roman"/>
          <w:color w:val="000000"/>
          <w:sz w:val="24"/>
        </w:rPr>
        <w:t>):</w:t>
      </w:r>
    </w:p>
    <w:p w14:paraId="09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0A000000">
      <w:pPr>
        <w:numPr>
          <w:ilvl w:val="0"/>
          <w:numId w:val="1"/>
        </w:numPr>
        <w:spacing w:after="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 направление мне и получение мной информационных и рекламных рассылок </w:t>
      </w:r>
      <w:r>
        <w:rPr>
          <w:rFonts w:ascii="Times New Roman" w:hAnsi="Times New Roman"/>
          <w:color w:val="000000"/>
          <w:sz w:val="24"/>
        </w:rPr>
        <w:t>с целью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информирования меня об услугах, предоставляемых Оператором, проводимых им акциях, рекламах и др.;</w:t>
      </w:r>
    </w:p>
    <w:p w14:paraId="0B000000">
      <w:pPr>
        <w:numPr>
          <w:ilvl w:val="0"/>
          <w:numId w:val="1"/>
        </w:numPr>
        <w:spacing w:after="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 обработку моих персональных данных Оператором</w:t>
      </w:r>
      <w:r>
        <w:rPr>
          <w:rFonts w:ascii="Times New Roman" w:hAnsi="Times New Roman"/>
          <w:color w:val="000000"/>
          <w:sz w:val="24"/>
        </w:rPr>
        <w:t> с целью осуществления информационных и рекламных рассылок</w:t>
      </w:r>
    </w:p>
    <w:p w14:paraId="0C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 следующих условиях</w:t>
      </w:r>
      <w:r>
        <w:rPr>
          <w:rFonts w:ascii="Times New Roman" w:hAnsi="Times New Roman"/>
          <w:color w:val="000000"/>
          <w:sz w:val="24"/>
        </w:rPr>
        <w:t>:</w:t>
      </w:r>
    </w:p>
    <w:p w14:paraId="0D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0E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1. </w:t>
      </w:r>
      <w:r>
        <w:rPr>
          <w:rFonts w:ascii="Times New Roman" w:hAnsi="Times New Roman"/>
          <w:b w:val="1"/>
          <w:color w:val="000000"/>
          <w:sz w:val="24"/>
        </w:rPr>
        <w:t>Оператор вправе осуществлять мне информационные и рекламные рассылки следующими способами:</w:t>
      </w:r>
    </w:p>
    <w:p w14:paraId="0F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1.1. посредством СМС сообщений с использованием номера мобильного телефона, указанного мной;</w:t>
      </w:r>
    </w:p>
    <w:p w14:paraId="10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1.2. посредством </w:t>
      </w:r>
      <w:r>
        <w:rPr>
          <w:rFonts w:ascii="Times New Roman" w:hAnsi="Times New Roman"/>
          <w:color w:val="000000"/>
          <w:sz w:val="24"/>
        </w:rPr>
        <w:t>push</w:t>
      </w:r>
      <w:r>
        <w:rPr>
          <w:rFonts w:ascii="Times New Roman" w:hAnsi="Times New Roman"/>
          <w:color w:val="000000"/>
          <w:sz w:val="24"/>
        </w:rPr>
        <w:t>-уведомлений (сообщения, поступающие на устройства пользователей через браузеры или мобильные приложения);</w:t>
      </w:r>
    </w:p>
    <w:p w14:paraId="11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1.3. по электронной почте (с использованием адреса электронной почты, указанного мной);</w:t>
      </w:r>
    </w:p>
    <w:p w14:paraId="12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1.4. с использованием телефонной связи (телефонные звонки);</w:t>
      </w:r>
    </w:p>
    <w:p w14:paraId="13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1.5. посредством мессенджеров (</w:t>
      </w:r>
      <w:r>
        <w:rPr>
          <w:rFonts w:ascii="Times New Roman" w:hAnsi="Times New Roman"/>
          <w:color w:val="000000"/>
          <w:sz w:val="24"/>
        </w:rPr>
        <w:t>WhatsApp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Telegram и</w:t>
      </w:r>
      <w:r>
        <w:rPr>
          <w:rFonts w:ascii="Times New Roman" w:hAnsi="Times New Roman"/>
          <w:color w:val="000000"/>
          <w:sz w:val="24"/>
        </w:rPr>
        <w:t xml:space="preserve"> др.).</w:t>
      </w:r>
    </w:p>
    <w:p w14:paraId="14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2. </w:t>
      </w:r>
      <w:r>
        <w:rPr>
          <w:rFonts w:ascii="Times New Roman" w:hAnsi="Times New Roman"/>
          <w:b w:val="1"/>
          <w:color w:val="000000"/>
          <w:sz w:val="24"/>
        </w:rPr>
        <w:t>Для осуществления мне информационных и рекламных рассылок Оператор осуществляет обработку следующих моих персональных данных:</w:t>
      </w:r>
    </w:p>
    <w:p w14:paraId="15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 фамилия, имя, отчество;</w:t>
      </w:r>
    </w:p>
    <w:p w14:paraId="16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2.2. адрес электронной почты;</w:t>
      </w:r>
    </w:p>
    <w:p w14:paraId="17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2.3. номер мобильного телефона.</w:t>
      </w:r>
    </w:p>
    <w:p w14:paraId="18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Оператор осуществляет как автоматизированную обработку персональных данных, так и обработку персональных данных без использования средств автоматизации.</w:t>
      </w:r>
    </w:p>
    <w:p w14:paraId="19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Оператор вправе осуществлять обработку моих персональных данных следующими действиями: сбор, запись, систематизация, накопление, хранение, уточнение (обновление, изменение), извлечение, использование, блокирование, передача (предоставление, доступ), удаление, уничтожение.</w:t>
      </w:r>
    </w:p>
    <w:p w14:paraId="1A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Оператор вправе осуществлять передачу моих персональных данных с целью осуществления информационных и рекламных рассылок операторам связи, мессенджерам, сервисам электронной почты.</w:t>
      </w:r>
    </w:p>
    <w:p w14:paraId="1B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отзыва настоящего Согласия Оператор вправе продолжить обработку персональных данных без согласия субъекта персональных данных при наличии оснований, указанных в пунктах 2 - 11 ч. 1 ст. 6 Федерального закона от 27.07.2006 № 152-ФЗ «О персональных данных».</w:t>
      </w:r>
    </w:p>
    <w:p w14:paraId="1C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Я гарантирую, что:</w:t>
      </w:r>
    </w:p>
    <w:p w14:paraId="1D000000">
      <w:pPr>
        <w:numPr>
          <w:ilvl w:val="0"/>
          <w:numId w:val="2"/>
        </w:numPr>
        <w:spacing w:after="12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указанные мной номер мобильного телефона и адрес электронной почты принадлежат мне, соответственно получать информационные и рекламные сообщения буду я. За достоверность предоставленных данных ответственность беру на себя;</w:t>
      </w:r>
    </w:p>
    <w:p w14:paraId="1E000000">
      <w:pPr>
        <w:numPr>
          <w:ilvl w:val="0"/>
          <w:numId w:val="2"/>
        </w:numPr>
        <w:spacing w:after="12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 прекращения использования номера мобильного телефона и/или адреса электронной почты, проинформирую об этом Оператора;</w:t>
      </w:r>
    </w:p>
    <w:p w14:paraId="1F000000">
      <w:pPr>
        <w:numPr>
          <w:ilvl w:val="0"/>
          <w:numId w:val="2"/>
        </w:numPr>
        <w:spacing w:after="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случае, если мной указаны номер телефона и/или адрес электронной почты, принадлежащие третьему лицу, я получил согласие от указанного лица на получение информационных и рекламных рассылок от Оператора в соответствии с настоящим согласием. </w:t>
      </w:r>
      <w:r>
        <w:rPr>
          <w:rFonts w:ascii="Times New Roman" w:hAnsi="Times New Roman"/>
          <w:b w:val="1"/>
          <w:color w:val="000000"/>
          <w:sz w:val="24"/>
        </w:rPr>
        <w:t>Я осознаю, что ответственность за использование номера телефона и/или адреса электронной почты третьего лица несу самостоятельно</w:t>
      </w:r>
      <w:r>
        <w:rPr>
          <w:rFonts w:ascii="Times New Roman" w:hAnsi="Times New Roman"/>
          <w:color w:val="000000"/>
          <w:sz w:val="24"/>
        </w:rPr>
        <w:t>.</w:t>
      </w:r>
    </w:p>
    <w:p w14:paraId="20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Настоящее Согласие действует бессрочно и может быть отозвано в любое время по моему письменному заявлению</w:t>
      </w:r>
      <w:r>
        <w:rPr>
          <w:rFonts w:ascii="Times New Roman" w:hAnsi="Times New Roman"/>
          <w:color w:val="000000"/>
          <w:sz w:val="24"/>
        </w:rPr>
        <w:t>, которое предоставляется Оператору способом, позволяющим объективно зафиксировать факт извещения Оператора об отзыве настоящего Согласия и факт принятия заявления Оператором.</w:t>
      </w:r>
    </w:p>
    <w:p w14:paraId="21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Заявление об отзыве Согласия может быть направлено Оператору:</w:t>
      </w:r>
    </w:p>
    <w:p w14:paraId="2200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 почте на адрес Оператора: </w:t>
      </w:r>
      <w:r>
        <w:rPr>
          <w:rFonts w:ascii="Times New Roman" w:hAnsi="Times New Roman"/>
          <w:color w:themeColor="text1" w:val="000000"/>
          <w:sz w:val="24"/>
        </w:rPr>
        <w:t xml:space="preserve">Забайкальский Край, г Чита, </w:t>
      </w:r>
      <w:r>
        <w:rPr>
          <w:rFonts w:ascii="Times New Roman" w:hAnsi="Times New Roman"/>
          <w:color w:themeColor="text1" w:val="000000"/>
          <w:sz w:val="24"/>
        </w:rPr>
        <w:t>мкр</w:t>
      </w:r>
      <w:r>
        <w:rPr>
          <w:rFonts w:ascii="Times New Roman" w:hAnsi="Times New Roman"/>
          <w:color w:themeColor="text1" w:val="000000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Каштакский</w:t>
      </w:r>
      <w:r>
        <w:rPr>
          <w:rFonts w:ascii="Times New Roman" w:hAnsi="Times New Roman"/>
          <w:color w:themeColor="text1" w:val="000000"/>
          <w:sz w:val="24"/>
        </w:rPr>
        <w:t>, д. 1</w:t>
      </w:r>
      <w:r>
        <w:rPr>
          <w:rFonts w:ascii="Times New Roman" w:hAnsi="Times New Roman"/>
          <w:color w:themeColor="text1" w:val="000000"/>
          <w:sz w:val="24"/>
        </w:rPr>
        <w:t xml:space="preserve">, </w:t>
      </w:r>
    </w:p>
    <w:p w14:paraId="23000000">
      <w:pPr>
        <w:numPr>
          <w:ilvl w:val="0"/>
          <w:numId w:val="3"/>
        </w:numPr>
        <w:spacing w:after="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форме электронного документа на E-</w:t>
      </w:r>
      <w:r>
        <w:rPr>
          <w:rFonts w:ascii="Times New Roman" w:hAnsi="Times New Roman"/>
          <w:color w:val="000000"/>
          <w:sz w:val="24"/>
        </w:rPr>
        <w:t>mail</w:t>
      </w:r>
      <w:r>
        <w:rPr>
          <w:rFonts w:ascii="Times New Roman" w:hAnsi="Times New Roman"/>
          <w:color w:val="000000"/>
          <w:sz w:val="24"/>
        </w:rPr>
        <w:t>: </w:t>
      </w:r>
      <w:r>
        <w:rPr>
          <w:rFonts w:ascii="Times New Roman" w:hAnsi="Times New Roman"/>
          <w:color w:val="000000"/>
          <w:sz w:val="24"/>
        </w:rPr>
        <w:t>info@priroda.dev</w:t>
      </w:r>
      <w:r>
        <w:rPr>
          <w:rFonts w:ascii="Times New Roman" w:hAnsi="Times New Roman"/>
          <w:color w:val="000000"/>
          <w:sz w:val="24"/>
        </w:rPr>
        <w:t> с обязательным последующим предоставлением оригинала Заявления.</w:t>
      </w:r>
    </w:p>
    <w:p w14:paraId="24000000">
      <w:pPr>
        <w:spacing w:after="0" w:line="240" w:lineRule="auto"/>
        <w:ind/>
      </w:pPr>
      <w:r>
        <w:rPr>
          <w:rFonts w:ascii="Times New Roman" w:hAnsi="Times New Roman"/>
          <w:color w:val="000000"/>
          <w:sz w:val="24"/>
        </w:rPr>
        <w:t>Также отказаться от рассылки информационных и рекламных сообщений можно путем отписки от информации посредством перехода по специальной ссылке «Отписаться от рассылки» в рассылаемых информационных и рекламных письмах или путем направления соответствующего запроса на электронную почту: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info@priroda.dev</w:t>
      </w:r>
    </w:p>
    <w:p w14:paraId="25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 возникновении вопросов относительно отказа от информационных и рекламных рассылок можно обратиться в службу технической поддержки Оператора по телефону: </w:t>
      </w:r>
      <w:r>
        <w:rPr>
          <w:rFonts w:ascii="Times New Roman" w:hAnsi="Times New Roman"/>
          <w:color w:val="000000"/>
          <w:sz w:val="24"/>
        </w:rPr>
        <w:t>+7 (3022) 73‒07‒77</w:t>
      </w:r>
      <w:r>
        <w:rPr>
          <w:rFonts w:ascii="Times New Roman" w:hAnsi="Times New Roman"/>
          <w:color w:val="000000"/>
          <w:sz w:val="24"/>
        </w:rPr>
        <w:t xml:space="preserve"> или направив сообщение на E-</w:t>
      </w:r>
      <w:r>
        <w:rPr>
          <w:rFonts w:ascii="Times New Roman" w:hAnsi="Times New Roman"/>
          <w:color w:val="000000"/>
          <w:sz w:val="24"/>
        </w:rPr>
        <w:t>mail</w:t>
      </w:r>
      <w:r>
        <w:rPr>
          <w:rFonts w:ascii="Times New Roman" w:hAnsi="Times New Roman"/>
          <w:color w:val="000000"/>
          <w:sz w:val="24"/>
        </w:rPr>
        <w:t>: </w:t>
      </w:r>
      <w:r>
        <w:rPr>
          <w:rFonts w:ascii="Times New Roman" w:hAnsi="Times New Roman"/>
          <w:color w:val="000000"/>
          <w:sz w:val="24"/>
        </w:rPr>
        <w:t>info@priroda.dev</w:t>
      </w:r>
    </w:p>
    <w:p w14:paraId="26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Подтверждаю, что настоящее Согласие является достаточной формой согласия для направления мне информационных и рекламных рассылок.</w:t>
      </w:r>
    </w:p>
    <w:p w14:paraId="27000000">
      <w:pPr>
        <w:spacing w:after="240" w:before="24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Настоящее Согласие дано в рамках:</w:t>
      </w:r>
    </w:p>
    <w:p w14:paraId="28000000">
      <w:pPr>
        <w:numPr>
          <w:ilvl w:val="0"/>
          <w:numId w:val="4"/>
        </w:numPr>
        <w:spacing w:after="12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ч. 1 ст. 18 Федерального закона от 13.03.2006 № 38-ФЗ «О рекламе»;</w:t>
      </w:r>
    </w:p>
    <w:p w14:paraId="29000000">
      <w:pPr>
        <w:numPr>
          <w:ilvl w:val="0"/>
          <w:numId w:val="4"/>
        </w:numPr>
        <w:spacing w:after="0" w:line="240" w:lineRule="auto"/>
        <w:ind w:firstLine="0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ст. 9 Федерального закона от 27.07.2006 № 152-ФЗ «О персональных данных».</w:t>
      </w:r>
      <w:bookmarkStart w:id="1" w:name="_GoBack"/>
      <w:bookmarkEnd w:id="1"/>
    </w:p>
    <w:sectPr>
      <w:pgSz w:h="16838" w:orient="portrait" w:w="11906"/>
      <w:pgMar w:bottom="993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Emphasis"/>
    <w:basedOn w:val="Style_9"/>
    <w:link w:val="Style_8_ch"/>
    <w:rPr>
      <w:i w:val="1"/>
    </w:rPr>
  </w:style>
  <w:style w:styleId="Style_8_ch" w:type="character">
    <w:name w:val="Emphasis"/>
    <w:basedOn w:val="Style_9_ch"/>
    <w:link w:val="Style_8"/>
    <w:rPr>
      <w:i w:val="1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link w:val="Style_12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2_ch" w:type="character">
    <w:name w:val="heading 1"/>
    <w:basedOn w:val="Style_1_ch"/>
    <w:link w:val="Style_12"/>
    <w:rPr>
      <w:rFonts w:ascii="Times New Roman" w:hAnsi="Times New Roman"/>
      <w:b w:val="1"/>
      <w:sz w:val="48"/>
    </w:rPr>
  </w:style>
  <w:style w:styleId="Style_13" w:type="paragraph">
    <w:name w:val="Hyperlink"/>
    <w:basedOn w:val="Style_9"/>
    <w:link w:val="Style_13_ch"/>
    <w:rPr>
      <w:color w:val="0000FF"/>
      <w:u w:val="single"/>
    </w:rPr>
  </w:style>
  <w:style w:styleId="Style_13_ch" w:type="character">
    <w:name w:val="Hyperlink"/>
    <w:basedOn w:val="Style_9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Normal (Web)"/>
    <w:basedOn w:val="Style_1"/>
    <w:link w:val="Style_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1_ch"/>
    <w:link w:val="Style_24"/>
    <w:rPr>
      <w:rFonts w:ascii="Times New Roman" w:hAnsi="Times New Roman"/>
      <w:sz w:val="24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2025-11-26T06:22:07Z</dcterms:modified>
</cp:coreProperties>
</file>